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05" w:rsidRPr="00714824" w:rsidRDefault="00C74605" w:rsidP="00152408">
      <w:pPr>
        <w:pStyle w:val="NoSpacing"/>
        <w:rPr>
          <w:rFonts w:ascii="Century Gothic" w:hAnsi="Century Gothic"/>
          <w:sz w:val="16"/>
          <w:szCs w:val="16"/>
        </w:rPr>
      </w:pPr>
    </w:p>
    <w:p w:rsidR="00152408" w:rsidRDefault="00152408" w:rsidP="00152408">
      <w:pPr>
        <w:pStyle w:val="NoSpacing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Name:_</w:t>
      </w:r>
      <w:proofErr w:type="gramEnd"/>
      <w:r>
        <w:rPr>
          <w:rFonts w:ascii="Century Gothic" w:hAnsi="Century Gothic"/>
          <w:sz w:val="24"/>
          <w:szCs w:val="24"/>
        </w:rPr>
        <w:t>________________________________________________  Date:___________________________</w:t>
      </w:r>
    </w:p>
    <w:p w:rsidR="00152408" w:rsidRDefault="00152408" w:rsidP="0015240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8626</wp:posOffset>
                </wp:positionH>
                <wp:positionV relativeFrom="page">
                  <wp:posOffset>1104181</wp:posOffset>
                </wp:positionV>
                <wp:extent cx="68199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25726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.7pt,86.95pt" to="537.7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" strokecolor="black [3213]" strokeweight="3pt">
                <v:stroke joinstyle="miter"/>
                <w10:wrap anchory="page"/>
              </v:line>
            </w:pict>
          </mc:Fallback>
        </mc:AlternateContent>
      </w:r>
    </w:p>
    <w:p w:rsidR="00152408" w:rsidRDefault="00F01FA5" w:rsidP="00F01FA5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Solving Quadratics: Square Roots Method, Factoring (a=1), &amp; GCF</w:t>
      </w:r>
    </w:p>
    <w:p w:rsidR="00F01FA5" w:rsidRPr="00714824" w:rsidRDefault="00714824" w:rsidP="00F01FA5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  <w:r w:rsidRPr="00714824"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9A096" wp14:editId="2C728F88">
                <wp:simplePos x="0" y="0"/>
                <wp:positionH relativeFrom="column">
                  <wp:posOffset>0</wp:posOffset>
                </wp:positionH>
                <wp:positionV relativeFrom="page">
                  <wp:posOffset>1411869</wp:posOffset>
                </wp:positionV>
                <wp:extent cx="68199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140BB7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111.15pt" to="537pt,1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" strokecolor="black [3213]" strokeweight="3pt">
                <v:stroke joinstyle="miter"/>
                <w10:wrap anchory="page"/>
              </v:line>
            </w:pict>
          </mc:Fallback>
        </mc:AlternateContent>
      </w:r>
    </w:p>
    <w:p w:rsidR="00152408" w:rsidRPr="00185979" w:rsidRDefault="00185979" w:rsidP="00152408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Solve by Factoring: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85979" w:rsidTr="00185979">
        <w:tc>
          <w:tcPr>
            <w:tcW w:w="3596" w:type="dxa"/>
          </w:tcPr>
          <w:p w:rsidR="00185979" w:rsidRDefault="00185979" w:rsidP="00185979">
            <w:pPr>
              <w:pStyle w:val="NoSpacing"/>
              <w:numPr>
                <w:ilvl w:val="0"/>
                <w:numId w:val="1"/>
              </w:numPr>
              <w:ind w:left="337" w:hanging="33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  <w:r>
              <w:rPr>
                <w:rFonts w:ascii="Century Gothic" w:hAnsi="Century Gothic"/>
                <w:sz w:val="24"/>
                <w:szCs w:val="24"/>
                <w:vertAlign w:val="superscript"/>
              </w:rPr>
              <w:t>2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280A05">
              <w:rPr>
                <w:rFonts w:ascii="Century Gothic" w:hAnsi="Century Gothic"/>
                <w:sz w:val="24"/>
                <w:szCs w:val="24"/>
              </w:rPr>
              <w:t>+ 16x + 64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= 0</w:t>
            </w:r>
          </w:p>
          <w:p w:rsidR="00185979" w:rsidRDefault="00185979" w:rsidP="00185979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185979" w:rsidRDefault="00185979" w:rsidP="00185979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5066C4" w:rsidRDefault="005066C4" w:rsidP="00185979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185979" w:rsidRDefault="00185979" w:rsidP="00185979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185979" w:rsidRDefault="00185979" w:rsidP="00185979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185979" w:rsidRDefault="00185979" w:rsidP="00185979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597" w:type="dxa"/>
          </w:tcPr>
          <w:p w:rsidR="00185979" w:rsidRDefault="00185979" w:rsidP="00185979">
            <w:pPr>
              <w:pStyle w:val="NoSpacing"/>
              <w:numPr>
                <w:ilvl w:val="0"/>
                <w:numId w:val="1"/>
              </w:numPr>
              <w:ind w:left="341" w:hanging="341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  <w:r>
              <w:rPr>
                <w:rFonts w:ascii="Century Gothic" w:hAnsi="Century Gothic"/>
                <w:sz w:val="24"/>
                <w:szCs w:val="24"/>
                <w:vertAlign w:val="superscript"/>
              </w:rPr>
              <w:t>2</w:t>
            </w:r>
            <w:r w:rsidR="000D2F8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280A05">
              <w:rPr>
                <w:rFonts w:ascii="Century Gothic" w:hAnsi="Century Gothic"/>
                <w:sz w:val="24"/>
                <w:szCs w:val="24"/>
              </w:rPr>
              <w:t>– 13x + 4</w:t>
            </w:r>
            <w:r w:rsidR="00BA332C">
              <w:rPr>
                <w:rFonts w:ascii="Century Gothic" w:hAnsi="Century Gothic"/>
                <w:sz w:val="24"/>
                <w:szCs w:val="24"/>
              </w:rPr>
              <w:t>0</w:t>
            </w:r>
            <w:r w:rsidR="000D2F8F">
              <w:rPr>
                <w:rFonts w:ascii="Century Gothic" w:hAnsi="Century Gothic"/>
                <w:sz w:val="24"/>
                <w:szCs w:val="24"/>
              </w:rPr>
              <w:t xml:space="preserve"> = 0</w:t>
            </w:r>
          </w:p>
        </w:tc>
        <w:tc>
          <w:tcPr>
            <w:tcW w:w="3597" w:type="dxa"/>
          </w:tcPr>
          <w:p w:rsidR="00185979" w:rsidRDefault="000D2F8F" w:rsidP="00185979">
            <w:pPr>
              <w:pStyle w:val="NoSpacing"/>
              <w:numPr>
                <w:ilvl w:val="0"/>
                <w:numId w:val="1"/>
              </w:numPr>
              <w:ind w:left="344" w:hanging="344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  <w:r w:rsidR="00185979">
              <w:rPr>
                <w:rFonts w:ascii="Century Gothic" w:hAnsi="Century Gothic"/>
                <w:sz w:val="24"/>
                <w:szCs w:val="24"/>
                <w:vertAlign w:val="superscript"/>
              </w:rPr>
              <w:t>2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280A05">
              <w:rPr>
                <w:rFonts w:ascii="Century Gothic" w:hAnsi="Century Gothic"/>
                <w:sz w:val="24"/>
                <w:szCs w:val="24"/>
              </w:rPr>
              <w:t>+ 13</w:t>
            </w:r>
            <w:r w:rsidR="007530AF">
              <w:rPr>
                <w:rFonts w:ascii="Century Gothic" w:hAnsi="Century Gothic"/>
                <w:sz w:val="24"/>
                <w:szCs w:val="24"/>
              </w:rPr>
              <w:t>x</w:t>
            </w:r>
            <w:r w:rsidR="00280A05">
              <w:rPr>
                <w:rFonts w:ascii="Century Gothic" w:hAnsi="Century Gothic"/>
                <w:sz w:val="24"/>
                <w:szCs w:val="24"/>
              </w:rPr>
              <w:t xml:space="preserve"> – 20</w:t>
            </w:r>
            <w:r w:rsidR="00BA332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= </w:t>
            </w:r>
            <w:r w:rsidR="00280A05">
              <w:rPr>
                <w:rFonts w:ascii="Century Gothic" w:hAnsi="Century Gothic"/>
                <w:sz w:val="24"/>
                <w:szCs w:val="24"/>
              </w:rPr>
              <w:t>10</w:t>
            </w:r>
            <w:r w:rsidR="00BA332C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BA332C" w:rsidTr="00185979">
        <w:tc>
          <w:tcPr>
            <w:tcW w:w="3596" w:type="dxa"/>
          </w:tcPr>
          <w:p w:rsidR="00BA332C" w:rsidRDefault="00BA332C" w:rsidP="00BA332C">
            <w:pPr>
              <w:pStyle w:val="NoSpacing"/>
              <w:numPr>
                <w:ilvl w:val="0"/>
                <w:numId w:val="1"/>
              </w:numPr>
              <w:ind w:left="517" w:hanging="51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  <w:r>
              <w:rPr>
                <w:rFonts w:ascii="Century Gothic" w:hAnsi="Century Gothic"/>
                <w:sz w:val="24"/>
                <w:szCs w:val="24"/>
                <w:vertAlign w:val="superscript"/>
              </w:rPr>
              <w:t>2</w:t>
            </w:r>
            <w:r w:rsidR="00280A05">
              <w:rPr>
                <w:rFonts w:ascii="Century Gothic" w:hAnsi="Century Gothic"/>
                <w:sz w:val="24"/>
                <w:szCs w:val="24"/>
              </w:rPr>
              <w:t xml:space="preserve"> – 11x – 60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= 0</w:t>
            </w:r>
          </w:p>
          <w:p w:rsidR="00BA332C" w:rsidRDefault="00BA332C" w:rsidP="00BA332C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BA332C" w:rsidRDefault="00BA332C" w:rsidP="00BA332C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5066C4" w:rsidRDefault="005066C4" w:rsidP="00BA332C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BA332C" w:rsidRDefault="00BA332C" w:rsidP="00BA332C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BA332C" w:rsidRDefault="00BA332C" w:rsidP="00BA332C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231C9A" w:rsidRDefault="00231C9A" w:rsidP="00BA332C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BA332C" w:rsidRDefault="00BA332C" w:rsidP="00BA332C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597" w:type="dxa"/>
          </w:tcPr>
          <w:p w:rsidR="00BA332C" w:rsidRDefault="00BA332C" w:rsidP="00924506">
            <w:pPr>
              <w:pStyle w:val="NoSpacing"/>
              <w:numPr>
                <w:ilvl w:val="0"/>
                <w:numId w:val="1"/>
              </w:numPr>
              <w:ind w:left="521" w:hanging="521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  <w:r>
              <w:rPr>
                <w:rFonts w:ascii="Century Gothic" w:hAnsi="Century Gothic"/>
                <w:sz w:val="24"/>
                <w:szCs w:val="24"/>
                <w:vertAlign w:val="superscript"/>
              </w:rPr>
              <w:t>2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+</w:t>
            </w:r>
            <w:r w:rsidR="00924506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1</w:t>
            </w:r>
            <w:r w:rsidR="008C05DC">
              <w:rPr>
                <w:rFonts w:ascii="Century Gothic" w:hAnsi="Century Gothic"/>
                <w:sz w:val="24"/>
                <w:szCs w:val="24"/>
              </w:rPr>
              <w:t>1x – 10</w:t>
            </w:r>
            <w:r w:rsidR="00924506">
              <w:rPr>
                <w:rFonts w:ascii="Century Gothic" w:hAnsi="Century Gothic"/>
                <w:sz w:val="24"/>
                <w:szCs w:val="24"/>
              </w:rPr>
              <w:t xml:space="preserve"> = </w:t>
            </w:r>
            <w:r>
              <w:rPr>
                <w:rFonts w:ascii="Century Gothic" w:hAnsi="Century Gothic"/>
                <w:sz w:val="24"/>
                <w:szCs w:val="24"/>
              </w:rPr>
              <w:t>3</w:t>
            </w:r>
            <w:r w:rsidR="008C05DC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3597" w:type="dxa"/>
          </w:tcPr>
          <w:p w:rsidR="00BA332C" w:rsidRDefault="00AC665D" w:rsidP="008C05DC">
            <w:pPr>
              <w:pStyle w:val="NoSpacing"/>
              <w:numPr>
                <w:ilvl w:val="0"/>
                <w:numId w:val="1"/>
              </w:numPr>
              <w:ind w:left="524" w:hanging="524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BA332C">
              <w:rPr>
                <w:rFonts w:ascii="Century Gothic" w:hAnsi="Century Gothic"/>
                <w:sz w:val="24"/>
                <w:szCs w:val="24"/>
              </w:rPr>
              <w:t>x</w:t>
            </w:r>
            <w:r w:rsidR="00BA332C">
              <w:rPr>
                <w:rFonts w:ascii="Century Gothic" w:hAnsi="Century Gothic"/>
                <w:sz w:val="24"/>
                <w:szCs w:val="24"/>
                <w:vertAlign w:val="superscript"/>
              </w:rPr>
              <w:t>2</w:t>
            </w:r>
            <w:r w:rsidR="00BA332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– 8</w:t>
            </w:r>
            <w:r w:rsidR="00AF67F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= -7x</w:t>
            </w:r>
          </w:p>
        </w:tc>
      </w:tr>
    </w:tbl>
    <w:p w:rsidR="00152408" w:rsidRPr="00AF67F1" w:rsidRDefault="00AF67F1" w:rsidP="00E85D67">
      <w:pPr>
        <w:pStyle w:val="NoSpacing"/>
        <w:spacing w:before="120"/>
        <w:rPr>
          <w:rFonts w:ascii="Century Gothic" w:hAnsi="Century Gothic"/>
          <w:b/>
          <w:sz w:val="24"/>
          <w:szCs w:val="24"/>
        </w:rPr>
      </w:pPr>
      <w:r w:rsidRPr="00AF67F1">
        <w:rPr>
          <w:rFonts w:ascii="Century Gothic" w:hAnsi="Century Gothic"/>
          <w:b/>
          <w:sz w:val="24"/>
          <w:szCs w:val="24"/>
        </w:rPr>
        <w:t>Solve by Factoring (GCF):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600"/>
        <w:gridCol w:w="3595"/>
      </w:tblGrid>
      <w:tr w:rsidR="00AF67F1" w:rsidTr="00211A67">
        <w:tc>
          <w:tcPr>
            <w:tcW w:w="3595" w:type="dxa"/>
          </w:tcPr>
          <w:p w:rsidR="00AF67F1" w:rsidRDefault="00AC6DD3" w:rsidP="00AF67F1">
            <w:pPr>
              <w:pStyle w:val="NoSpacing"/>
              <w:numPr>
                <w:ilvl w:val="0"/>
                <w:numId w:val="1"/>
              </w:numPr>
              <w:ind w:left="517" w:hanging="51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  <w:r w:rsidR="00AF67F1">
              <w:rPr>
                <w:rFonts w:ascii="Century Gothic" w:hAnsi="Century Gothic"/>
                <w:sz w:val="24"/>
                <w:szCs w:val="24"/>
              </w:rPr>
              <w:t>x</w:t>
            </w:r>
            <w:r w:rsidR="00AF67F1">
              <w:rPr>
                <w:rFonts w:ascii="Century Gothic" w:hAnsi="Century Gothic"/>
                <w:sz w:val="24"/>
                <w:szCs w:val="24"/>
                <w:vertAlign w:val="superscript"/>
              </w:rPr>
              <w:t>2</w:t>
            </w:r>
            <w:r w:rsidR="00AF67F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0054CA">
              <w:rPr>
                <w:rFonts w:ascii="Century Gothic" w:hAnsi="Century Gothic"/>
                <w:sz w:val="24"/>
                <w:szCs w:val="24"/>
              </w:rPr>
              <w:t xml:space="preserve">– </w:t>
            </w:r>
            <w:r>
              <w:rPr>
                <w:rFonts w:ascii="Century Gothic" w:hAnsi="Century Gothic"/>
                <w:sz w:val="24"/>
                <w:szCs w:val="24"/>
              </w:rPr>
              <w:t>51</w:t>
            </w:r>
            <w:r w:rsidR="00AF67F1">
              <w:rPr>
                <w:rFonts w:ascii="Century Gothic" w:hAnsi="Century Gothic"/>
                <w:sz w:val="24"/>
                <w:szCs w:val="24"/>
              </w:rPr>
              <w:t xml:space="preserve">x </w:t>
            </w:r>
            <w:r>
              <w:rPr>
                <w:rFonts w:ascii="Century Gothic" w:hAnsi="Century Gothic"/>
                <w:sz w:val="24"/>
                <w:szCs w:val="24"/>
              </w:rPr>
              <w:t>– 18</w:t>
            </w:r>
            <w:r w:rsidR="005066C4">
              <w:rPr>
                <w:rFonts w:ascii="Century Gothic" w:hAnsi="Century Gothic"/>
                <w:sz w:val="24"/>
                <w:szCs w:val="24"/>
              </w:rPr>
              <w:t>0</w:t>
            </w:r>
            <w:r w:rsidR="00AF67F1">
              <w:rPr>
                <w:rFonts w:ascii="Century Gothic" w:hAnsi="Century Gothic"/>
                <w:sz w:val="24"/>
                <w:szCs w:val="24"/>
              </w:rPr>
              <w:t xml:space="preserve"> = 0</w:t>
            </w:r>
          </w:p>
          <w:p w:rsidR="00AF67F1" w:rsidRDefault="00AF67F1" w:rsidP="00AF67F1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AF67F1" w:rsidRDefault="00AF67F1" w:rsidP="00AF67F1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714824" w:rsidRDefault="00714824" w:rsidP="00AF67F1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5066C4" w:rsidRDefault="005066C4" w:rsidP="00AF67F1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AF67F1" w:rsidRDefault="00AF67F1" w:rsidP="00AF67F1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AF67F1" w:rsidRDefault="00AF67F1" w:rsidP="00AF67F1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AF67F1" w:rsidRDefault="00AF67F1" w:rsidP="00AF67F1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00" w:type="dxa"/>
          </w:tcPr>
          <w:p w:rsidR="00AF67F1" w:rsidRDefault="00B02659" w:rsidP="00B02659">
            <w:pPr>
              <w:pStyle w:val="NoSpacing"/>
              <w:numPr>
                <w:ilvl w:val="0"/>
                <w:numId w:val="1"/>
              </w:numPr>
              <w:ind w:left="521" w:hanging="521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  <w:r w:rsidR="00AF67F1">
              <w:rPr>
                <w:rFonts w:ascii="Century Gothic" w:hAnsi="Century Gothic"/>
                <w:sz w:val="24"/>
                <w:szCs w:val="24"/>
              </w:rPr>
              <w:t>x</w:t>
            </w:r>
            <w:r w:rsidR="00AF67F1">
              <w:rPr>
                <w:rFonts w:ascii="Century Gothic" w:hAnsi="Century Gothic"/>
                <w:sz w:val="24"/>
                <w:szCs w:val="24"/>
                <w:vertAlign w:val="superscript"/>
              </w:rPr>
              <w:t>2</w:t>
            </w:r>
            <w:r w:rsidR="005066C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+ 4</w:t>
            </w:r>
            <w:r w:rsidR="005066C4">
              <w:rPr>
                <w:rFonts w:ascii="Century Gothic" w:hAnsi="Century Gothic"/>
                <w:sz w:val="24"/>
                <w:szCs w:val="24"/>
              </w:rPr>
              <w:t>8</w:t>
            </w:r>
            <w:r w:rsidR="00AF67F1">
              <w:rPr>
                <w:rFonts w:ascii="Century Gothic" w:hAnsi="Century Gothic"/>
                <w:sz w:val="24"/>
                <w:szCs w:val="24"/>
              </w:rPr>
              <w:t xml:space="preserve">x  = </w:t>
            </w:r>
            <w:r w:rsidR="005066C4">
              <w:rPr>
                <w:rFonts w:ascii="Century Gothic" w:hAnsi="Century Gothic"/>
                <w:sz w:val="24"/>
                <w:szCs w:val="24"/>
              </w:rPr>
              <w:t>-</w:t>
            </w:r>
            <w:r>
              <w:rPr>
                <w:rFonts w:ascii="Century Gothic" w:hAnsi="Century Gothic"/>
                <w:sz w:val="24"/>
                <w:szCs w:val="24"/>
              </w:rPr>
              <w:t>7</w:t>
            </w:r>
            <w:r w:rsidR="005066C4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3595" w:type="dxa"/>
          </w:tcPr>
          <w:p w:rsidR="00AF67F1" w:rsidRDefault="00EF2CD6" w:rsidP="00EF2CD6">
            <w:pPr>
              <w:pStyle w:val="NoSpacing"/>
              <w:numPr>
                <w:ilvl w:val="0"/>
                <w:numId w:val="1"/>
              </w:numPr>
              <w:ind w:left="344" w:hanging="344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4</w:t>
            </w:r>
            <w:r w:rsidR="00AF67F1">
              <w:rPr>
                <w:rFonts w:ascii="Century Gothic" w:hAnsi="Century Gothic"/>
                <w:sz w:val="24"/>
                <w:szCs w:val="24"/>
              </w:rPr>
              <w:t>x</w:t>
            </w:r>
            <w:r w:rsidR="00AF67F1">
              <w:rPr>
                <w:rFonts w:ascii="Century Gothic" w:hAnsi="Century Gothic"/>
                <w:sz w:val="24"/>
                <w:szCs w:val="24"/>
                <w:vertAlign w:val="superscript"/>
              </w:rPr>
              <w:t>2</w:t>
            </w:r>
            <w:r w:rsidR="00714824">
              <w:rPr>
                <w:rFonts w:ascii="Century Gothic" w:hAnsi="Century Gothic"/>
                <w:sz w:val="24"/>
                <w:szCs w:val="24"/>
              </w:rPr>
              <w:t xml:space="preserve"> – 20</w:t>
            </w:r>
            <w:bookmarkStart w:id="0" w:name="_GoBack"/>
            <w:bookmarkEnd w:id="0"/>
            <w:r w:rsidR="005066C4">
              <w:rPr>
                <w:rFonts w:ascii="Century Gothic" w:hAnsi="Century Gothic"/>
                <w:sz w:val="24"/>
                <w:szCs w:val="24"/>
              </w:rPr>
              <w:t>x</w:t>
            </w:r>
            <w:r w:rsidR="00714824">
              <w:rPr>
                <w:rFonts w:ascii="Century Gothic" w:hAnsi="Century Gothic"/>
                <w:sz w:val="24"/>
                <w:szCs w:val="24"/>
              </w:rPr>
              <w:t xml:space="preserve"> +42</w:t>
            </w:r>
            <w:r w:rsidR="00AF67F1">
              <w:rPr>
                <w:rFonts w:ascii="Century Gothic" w:hAnsi="Century Gothic"/>
                <w:sz w:val="24"/>
                <w:szCs w:val="24"/>
              </w:rPr>
              <w:t xml:space="preserve"> = </w:t>
            </w:r>
            <w:r w:rsidR="00714824">
              <w:rPr>
                <w:rFonts w:ascii="Century Gothic" w:hAnsi="Century Gothic"/>
                <w:sz w:val="24"/>
                <w:szCs w:val="24"/>
              </w:rPr>
              <w:t>20x – 42</w:t>
            </w:r>
          </w:p>
        </w:tc>
      </w:tr>
    </w:tbl>
    <w:p w:rsidR="00E85D67" w:rsidRPr="00F01FA5" w:rsidRDefault="00E85D67" w:rsidP="00E85D67">
      <w:pPr>
        <w:pStyle w:val="NoSpacing"/>
        <w:spacing w:before="120"/>
        <w:rPr>
          <w:rFonts w:ascii="Century Gothic" w:hAnsi="Century Gothic"/>
          <w:b/>
          <w:sz w:val="24"/>
          <w:szCs w:val="24"/>
        </w:rPr>
      </w:pPr>
      <w:r w:rsidRPr="00F01FA5">
        <w:rPr>
          <w:rFonts w:ascii="Century Gothic" w:hAnsi="Century Gothic"/>
          <w:b/>
          <w:sz w:val="24"/>
          <w:szCs w:val="24"/>
        </w:rPr>
        <w:t>Solve Using the Square Roots Method: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85D67" w:rsidTr="005B1D8B">
        <w:tc>
          <w:tcPr>
            <w:tcW w:w="3596" w:type="dxa"/>
          </w:tcPr>
          <w:p w:rsidR="00E85D67" w:rsidRDefault="000054CA" w:rsidP="005B1D8B">
            <w:pPr>
              <w:pStyle w:val="NoSpacing"/>
              <w:numPr>
                <w:ilvl w:val="0"/>
                <w:numId w:val="1"/>
              </w:numPr>
              <w:ind w:left="337" w:hanging="33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="Tahoma"/>
                <w:sz w:val="24"/>
                <w:szCs w:val="24"/>
              </w:rPr>
              <w:t xml:space="preserve"> </w:t>
            </w:r>
            <w:r w:rsidR="00E85D67" w:rsidRPr="00376D5C">
              <w:rPr>
                <w:rFonts w:ascii="Century Gothic" w:hAnsi="Century Gothic" w:cs="Tahoma"/>
                <w:position w:val="-6"/>
                <w:sz w:val="24"/>
                <w:szCs w:val="24"/>
              </w:rPr>
              <w:object w:dxaOrig="13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65.45pt;height:16.35pt" o:ole="">
                  <v:imagedata r:id="rId7" o:title=""/>
                </v:shape>
                <o:OLEObject Type="Embed" ProgID="Equation.DSMT4" ShapeID="_x0000_i1037" DrawAspect="Content" ObjectID="_1532368429" r:id="rId8"/>
              </w:object>
            </w:r>
          </w:p>
          <w:p w:rsidR="00E85D67" w:rsidRDefault="00E85D67" w:rsidP="005B1D8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E85D67" w:rsidRDefault="00E85D67" w:rsidP="005B1D8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E85D67" w:rsidRDefault="00E85D67" w:rsidP="005B1D8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E85D67" w:rsidRDefault="00E85D67" w:rsidP="005B1D8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E85D67" w:rsidRDefault="00E85D67" w:rsidP="005B1D8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E85D67" w:rsidRDefault="00E85D67" w:rsidP="005B1D8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597" w:type="dxa"/>
          </w:tcPr>
          <w:p w:rsidR="00E85D67" w:rsidRDefault="000054CA" w:rsidP="005B1D8B">
            <w:pPr>
              <w:pStyle w:val="NoSpacing"/>
              <w:numPr>
                <w:ilvl w:val="0"/>
                <w:numId w:val="1"/>
              </w:numPr>
              <w:ind w:left="341" w:hanging="341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="Tahoma"/>
                <w:sz w:val="24"/>
                <w:szCs w:val="24"/>
              </w:rPr>
              <w:t xml:space="preserve"> </w:t>
            </w:r>
            <w:r w:rsidR="00E85D67" w:rsidRPr="00376D5C">
              <w:rPr>
                <w:rFonts w:ascii="Century Gothic" w:hAnsi="Century Gothic" w:cs="Tahoma"/>
                <w:position w:val="-14"/>
                <w:sz w:val="24"/>
                <w:szCs w:val="24"/>
              </w:rPr>
              <w:object w:dxaOrig="1340" w:dyaOrig="440">
                <v:shape id="_x0000_i1038" type="#_x0000_t75" style="width:67.1pt;height:21.8pt" o:ole="">
                  <v:imagedata r:id="rId9" o:title=""/>
                </v:shape>
                <o:OLEObject Type="Embed" ProgID="Equation.DSMT4" ShapeID="_x0000_i1038" DrawAspect="Content" ObjectID="_1532368430" r:id="rId10"/>
              </w:object>
            </w:r>
          </w:p>
        </w:tc>
        <w:tc>
          <w:tcPr>
            <w:tcW w:w="3597" w:type="dxa"/>
          </w:tcPr>
          <w:p w:rsidR="00E85D67" w:rsidRDefault="000054CA" w:rsidP="005B1D8B">
            <w:pPr>
              <w:pStyle w:val="NoSpacing"/>
              <w:numPr>
                <w:ilvl w:val="0"/>
                <w:numId w:val="1"/>
              </w:numPr>
              <w:ind w:left="344" w:hanging="344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="Tahoma"/>
                <w:sz w:val="24"/>
                <w:szCs w:val="24"/>
              </w:rPr>
              <w:t xml:space="preserve"> </w:t>
            </w:r>
            <w:r w:rsidR="00E85D67" w:rsidRPr="00376D5C">
              <w:rPr>
                <w:rFonts w:ascii="Century Gothic" w:hAnsi="Century Gothic" w:cs="Tahoma"/>
                <w:position w:val="-6"/>
                <w:sz w:val="24"/>
                <w:szCs w:val="24"/>
              </w:rPr>
              <w:object w:dxaOrig="1140" w:dyaOrig="320">
                <v:shape id="_x0000_i1039" type="#_x0000_t75" style="width:57.25pt;height:16.35pt" o:ole="">
                  <v:imagedata r:id="rId11" o:title=""/>
                </v:shape>
                <o:OLEObject Type="Embed" ProgID="Equation.DSMT4" ShapeID="_x0000_i1039" DrawAspect="Content" ObjectID="_1532368431" r:id="rId12"/>
              </w:object>
            </w:r>
          </w:p>
        </w:tc>
      </w:tr>
      <w:tr w:rsidR="00E85D67" w:rsidTr="005B1D8B">
        <w:tc>
          <w:tcPr>
            <w:tcW w:w="3596" w:type="dxa"/>
          </w:tcPr>
          <w:p w:rsidR="00E85D67" w:rsidRDefault="000054CA" w:rsidP="005B1D8B">
            <w:pPr>
              <w:pStyle w:val="NoSpacing"/>
              <w:numPr>
                <w:ilvl w:val="0"/>
                <w:numId w:val="1"/>
              </w:numPr>
              <w:ind w:left="337" w:hanging="33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="Tahoma"/>
                <w:sz w:val="24"/>
                <w:szCs w:val="24"/>
              </w:rPr>
              <w:t xml:space="preserve"> </w:t>
            </w:r>
            <w:r w:rsidR="00E85D67" w:rsidRPr="00376D5C">
              <w:rPr>
                <w:rFonts w:ascii="Century Gothic" w:hAnsi="Century Gothic" w:cs="Tahoma"/>
                <w:position w:val="-14"/>
                <w:sz w:val="24"/>
                <w:szCs w:val="24"/>
              </w:rPr>
              <w:object w:dxaOrig="1520" w:dyaOrig="440">
                <v:shape id="_x0000_i1040" type="#_x0000_t75" style="width:76.35pt;height:21.8pt" o:ole="">
                  <v:imagedata r:id="rId13" o:title=""/>
                </v:shape>
                <o:OLEObject Type="Embed" ProgID="Equation.DSMT4" ShapeID="_x0000_i1040" DrawAspect="Content" ObjectID="_1532368432" r:id="rId14"/>
              </w:object>
            </w:r>
          </w:p>
          <w:p w:rsidR="00E85D67" w:rsidRDefault="00E85D67" w:rsidP="005B1D8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E85D67" w:rsidRDefault="00E85D67" w:rsidP="005B1D8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E85D67" w:rsidRDefault="00E85D67" w:rsidP="005B1D8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E85D67" w:rsidRDefault="00E85D67" w:rsidP="005B1D8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E85D67" w:rsidRDefault="00E85D67" w:rsidP="005B1D8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E85D67" w:rsidRDefault="00E85D67" w:rsidP="005B1D8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597" w:type="dxa"/>
          </w:tcPr>
          <w:p w:rsidR="00E85D67" w:rsidRDefault="000054CA" w:rsidP="005B1D8B">
            <w:pPr>
              <w:pStyle w:val="NoSpacing"/>
              <w:numPr>
                <w:ilvl w:val="0"/>
                <w:numId w:val="1"/>
              </w:numPr>
              <w:ind w:left="341" w:hanging="341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="Tahoma"/>
                <w:sz w:val="24"/>
                <w:szCs w:val="24"/>
              </w:rPr>
              <w:t xml:space="preserve"> </w:t>
            </w:r>
            <w:r w:rsidRPr="000054CA">
              <w:rPr>
                <w:rFonts w:ascii="Century Gothic" w:hAnsi="Century Gothic" w:cs="Tahoma"/>
                <w:position w:val="-6"/>
                <w:sz w:val="24"/>
                <w:szCs w:val="24"/>
              </w:rPr>
              <w:object w:dxaOrig="1820" w:dyaOrig="320">
                <v:shape id="_x0000_i1044" type="#_x0000_t75" style="width:90.55pt;height:15.8pt" o:ole="">
                  <v:imagedata r:id="rId15" o:title=""/>
                </v:shape>
                <o:OLEObject Type="Embed" ProgID="Equation.DSMT4" ShapeID="_x0000_i1044" DrawAspect="Content" ObjectID="_1532368433" r:id="rId16"/>
              </w:object>
            </w:r>
          </w:p>
        </w:tc>
        <w:tc>
          <w:tcPr>
            <w:tcW w:w="3597" w:type="dxa"/>
          </w:tcPr>
          <w:p w:rsidR="00E85D67" w:rsidRDefault="000054CA" w:rsidP="005B1D8B">
            <w:pPr>
              <w:pStyle w:val="NoSpacing"/>
              <w:numPr>
                <w:ilvl w:val="0"/>
                <w:numId w:val="1"/>
              </w:numPr>
              <w:ind w:left="344" w:hanging="344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="Tahoma"/>
                <w:sz w:val="24"/>
                <w:szCs w:val="24"/>
              </w:rPr>
              <w:t xml:space="preserve"> </w:t>
            </w:r>
            <w:r w:rsidR="00211A67" w:rsidRPr="00376D5C">
              <w:rPr>
                <w:rFonts w:ascii="Century Gothic" w:hAnsi="Century Gothic" w:cs="Tahoma"/>
                <w:position w:val="-24"/>
                <w:sz w:val="24"/>
                <w:szCs w:val="24"/>
              </w:rPr>
              <w:object w:dxaOrig="1240" w:dyaOrig="639">
                <v:shape id="_x0000_i1046" type="#_x0000_t75" style="width:61.65pt;height:31.65pt" o:ole="">
                  <v:imagedata r:id="rId17" o:title=""/>
                </v:shape>
                <o:OLEObject Type="Embed" ProgID="Equation.DSMT4" ShapeID="_x0000_i1046" DrawAspect="Content" ObjectID="_1532368434" r:id="rId18"/>
              </w:object>
            </w:r>
          </w:p>
        </w:tc>
      </w:tr>
    </w:tbl>
    <w:p w:rsidR="00152408" w:rsidRPr="00152408" w:rsidRDefault="00152408" w:rsidP="00714824">
      <w:pPr>
        <w:pStyle w:val="NoSpacing"/>
        <w:rPr>
          <w:rFonts w:ascii="Century Gothic" w:hAnsi="Century Gothic"/>
          <w:sz w:val="24"/>
          <w:szCs w:val="24"/>
        </w:rPr>
      </w:pPr>
    </w:p>
    <w:sectPr w:rsidR="00152408" w:rsidRPr="00152408" w:rsidSect="00152408">
      <w:head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5CB" w:rsidRDefault="001E15CB" w:rsidP="00152408">
      <w:pPr>
        <w:spacing w:after="0" w:line="240" w:lineRule="auto"/>
      </w:pPr>
      <w:r>
        <w:separator/>
      </w:r>
    </w:p>
  </w:endnote>
  <w:endnote w:type="continuationSeparator" w:id="0">
    <w:p w:rsidR="001E15CB" w:rsidRDefault="001E15CB" w:rsidP="0015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5CB" w:rsidRDefault="001E15CB" w:rsidP="00152408">
      <w:pPr>
        <w:spacing w:after="0" w:line="240" w:lineRule="auto"/>
      </w:pPr>
      <w:r>
        <w:separator/>
      </w:r>
    </w:p>
  </w:footnote>
  <w:footnote w:type="continuationSeparator" w:id="0">
    <w:p w:rsidR="001E15CB" w:rsidRDefault="001E15CB" w:rsidP="00152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408" w:rsidRPr="00152408" w:rsidRDefault="00152408">
    <w:pPr>
      <w:pStyle w:val="Header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 xml:space="preserve">Algebra </w:t>
    </w:r>
    <w:r w:rsidRPr="00152408">
      <w:rPr>
        <w:rFonts w:ascii="Century Gothic" w:hAnsi="Century Gothic"/>
        <w:sz w:val="24"/>
        <w:szCs w:val="24"/>
      </w:rPr>
      <w:t>2</w:t>
    </w:r>
    <w:r w:rsidRPr="00152408">
      <w:rPr>
        <w:rFonts w:ascii="Century Gothic" w:hAnsi="Century Gothic"/>
        <w:sz w:val="24"/>
        <w:szCs w:val="24"/>
      </w:rPr>
      <w:ptab w:relativeTo="margin" w:alignment="center" w:leader="none"/>
    </w:r>
    <w:r w:rsidR="001D7CF2">
      <w:rPr>
        <w:rFonts w:ascii="Century Gothic" w:hAnsi="Century Gothic"/>
        <w:sz w:val="24"/>
        <w:szCs w:val="24"/>
      </w:rPr>
      <w:t>Unit 1B</w:t>
    </w:r>
    <w:r>
      <w:rPr>
        <w:rFonts w:ascii="Century Gothic" w:hAnsi="Century Gothic"/>
        <w:sz w:val="24"/>
        <w:szCs w:val="24"/>
      </w:rPr>
      <w:t xml:space="preserve"> – Solving Quadratics</w:t>
    </w:r>
    <w:r w:rsidRPr="00152408">
      <w:rPr>
        <w:rFonts w:ascii="Century Gothic" w:hAnsi="Century Gothic"/>
        <w:sz w:val="24"/>
        <w:szCs w:val="24"/>
      </w:rPr>
      <w:ptab w:relativeTo="margin" w:alignment="right" w:leader="none"/>
    </w:r>
    <w:r w:rsidR="001D7CF2">
      <w:rPr>
        <w:rFonts w:ascii="Century Gothic" w:hAnsi="Century Gothic"/>
        <w:sz w:val="24"/>
        <w:szCs w:val="24"/>
      </w:rPr>
      <w:t>1B.1</w:t>
    </w:r>
    <w:r>
      <w:rPr>
        <w:rFonts w:ascii="Century Gothic" w:hAnsi="Century Gothic"/>
        <w:sz w:val="24"/>
        <w:szCs w:val="24"/>
      </w:rPr>
      <w:t xml:space="preserve"> – </w:t>
    </w:r>
    <w:r w:rsidR="00D373B0">
      <w:rPr>
        <w:rFonts w:ascii="Century Gothic" w:hAnsi="Century Gothic"/>
        <w:sz w:val="24"/>
        <w:szCs w:val="24"/>
      </w:rPr>
      <w:t>H</w:t>
    </w:r>
    <w:r w:rsidR="00E3649E">
      <w:rPr>
        <w:rFonts w:ascii="Century Gothic" w:hAnsi="Century Gothic"/>
        <w:sz w:val="24"/>
        <w:szCs w:val="24"/>
      </w:rPr>
      <w:t>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56DFE"/>
    <w:multiLevelType w:val="hybridMultilevel"/>
    <w:tmpl w:val="9EFA4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08"/>
    <w:rsid w:val="000054CA"/>
    <w:rsid w:val="00042598"/>
    <w:rsid w:val="000A0EDC"/>
    <w:rsid w:val="000D2F8F"/>
    <w:rsid w:val="00152408"/>
    <w:rsid w:val="00185979"/>
    <w:rsid w:val="001D7CF2"/>
    <w:rsid w:val="001E15CB"/>
    <w:rsid w:val="00211A67"/>
    <w:rsid w:val="0022182C"/>
    <w:rsid w:val="00231C9A"/>
    <w:rsid w:val="00280A05"/>
    <w:rsid w:val="005066C4"/>
    <w:rsid w:val="0066633E"/>
    <w:rsid w:val="00714824"/>
    <w:rsid w:val="007530AF"/>
    <w:rsid w:val="008C05DC"/>
    <w:rsid w:val="00924506"/>
    <w:rsid w:val="009A264F"/>
    <w:rsid w:val="00A12E16"/>
    <w:rsid w:val="00AC665D"/>
    <w:rsid w:val="00AC6DD3"/>
    <w:rsid w:val="00AF67F1"/>
    <w:rsid w:val="00B02659"/>
    <w:rsid w:val="00BA332C"/>
    <w:rsid w:val="00BD0A39"/>
    <w:rsid w:val="00C24B0E"/>
    <w:rsid w:val="00C7396A"/>
    <w:rsid w:val="00C74605"/>
    <w:rsid w:val="00D2484E"/>
    <w:rsid w:val="00D373B0"/>
    <w:rsid w:val="00E3649E"/>
    <w:rsid w:val="00E85D67"/>
    <w:rsid w:val="00EE7215"/>
    <w:rsid w:val="00EF2CD6"/>
    <w:rsid w:val="00EF4A41"/>
    <w:rsid w:val="00F0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CE239B7"/>
  <w15:chartTrackingRefBased/>
  <w15:docId w15:val="{B0150561-B599-4C36-9D82-53453BA3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240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52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408"/>
  </w:style>
  <w:style w:type="paragraph" w:styleId="Footer">
    <w:name w:val="footer"/>
    <w:basedOn w:val="Normal"/>
    <w:link w:val="FooterChar"/>
    <w:uiPriority w:val="99"/>
    <w:unhideWhenUsed/>
    <w:rsid w:val="00152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408"/>
  </w:style>
  <w:style w:type="table" w:styleId="TableGrid">
    <w:name w:val="Table Grid"/>
    <w:basedOn w:val="TableNormal"/>
    <w:uiPriority w:val="39"/>
    <w:rsid w:val="00F01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425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Jeannine</dc:creator>
  <cp:keywords/>
  <dc:description/>
  <cp:lastModifiedBy>Allerie Sweet</cp:lastModifiedBy>
  <cp:revision>13</cp:revision>
  <cp:lastPrinted>2015-07-15T02:54:00Z</cp:lastPrinted>
  <dcterms:created xsi:type="dcterms:W3CDTF">2015-07-15T23:05:00Z</dcterms:created>
  <dcterms:modified xsi:type="dcterms:W3CDTF">2016-08-11T01:07:00Z</dcterms:modified>
</cp:coreProperties>
</file>