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60" w:rsidRPr="008E0561" w:rsidRDefault="00617060" w:rsidP="00F6513C">
      <w:pPr>
        <w:rPr>
          <w:rFonts w:ascii="Century Gothic" w:hAnsi="Century Gothic" w:cs="Arial"/>
          <w:sz w:val="10"/>
          <w:szCs w:val="10"/>
        </w:rPr>
      </w:pPr>
    </w:p>
    <w:p w:rsidR="00F6513C" w:rsidRPr="00056764" w:rsidRDefault="00F6513C" w:rsidP="00F6513C">
      <w:pPr>
        <w:rPr>
          <w:rFonts w:ascii="Century Gothic" w:hAnsi="Century Gothic" w:cs="Arial"/>
        </w:rPr>
      </w:pPr>
      <w:r w:rsidRPr="00056764">
        <w:rPr>
          <w:rFonts w:ascii="Century Gothic" w:hAnsi="Century Gothic" w:cs="Arial"/>
        </w:rPr>
        <w:t>Name: ________________________________________________ Date: _______________________</w:t>
      </w:r>
    </w:p>
    <w:p w:rsidR="00081354" w:rsidRPr="008E0561" w:rsidRDefault="00081354">
      <w:pPr>
        <w:rPr>
          <w:rFonts w:ascii="Century Gothic" w:hAnsi="Century Gothic" w:cs="Tahoma"/>
          <w:b/>
          <w:sz w:val="10"/>
          <w:szCs w:val="10"/>
        </w:rPr>
      </w:pPr>
    </w:p>
    <w:p w:rsidR="00067A61" w:rsidRDefault="00C14AAF" w:rsidP="00F6513C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056764">
        <w:rPr>
          <w:rFonts w:ascii="Century Gothic" w:hAnsi="Century Gothic" w:cs="Tahoma"/>
          <w:b/>
          <w:sz w:val="28"/>
          <w:szCs w:val="28"/>
        </w:rPr>
        <w:t>So</w:t>
      </w:r>
      <w:r w:rsidR="003079B4">
        <w:rPr>
          <w:rFonts w:ascii="Century Gothic" w:hAnsi="Century Gothic" w:cs="Tahoma"/>
          <w:b/>
          <w:sz w:val="28"/>
          <w:szCs w:val="28"/>
        </w:rPr>
        <w:t>lving Quadratic Equations by Completing the Square</w:t>
      </w:r>
    </w:p>
    <w:p w:rsidR="00B10FFB" w:rsidRPr="00B10FFB" w:rsidRDefault="00B10FFB" w:rsidP="00F6513C">
      <w:pPr>
        <w:jc w:val="center"/>
        <w:rPr>
          <w:rFonts w:ascii="Century Gothic" w:hAnsi="Century Gothic" w:cs="Tahoma"/>
          <w:i/>
          <w:sz w:val="28"/>
          <w:szCs w:val="28"/>
        </w:rPr>
      </w:pPr>
      <w:r w:rsidRPr="00B10FFB">
        <w:rPr>
          <w:rFonts w:ascii="Century Gothic" w:hAnsi="Century Gothic" w:cs="Tahoma"/>
          <w:i/>
          <w:sz w:val="18"/>
          <w:szCs w:val="28"/>
        </w:rPr>
        <w:t>(from the textbook p. 536 #8 – 12, 26 – 2</w:t>
      </w:r>
      <w:r>
        <w:rPr>
          <w:rFonts w:ascii="Century Gothic" w:hAnsi="Century Gothic" w:cs="Tahoma"/>
          <w:i/>
          <w:sz w:val="18"/>
          <w:szCs w:val="28"/>
        </w:rPr>
        <w:t>8</w:t>
      </w:r>
      <w:r w:rsidRPr="00B10FFB">
        <w:rPr>
          <w:rFonts w:ascii="Century Gothic" w:hAnsi="Century Gothic" w:cs="Tahoma"/>
          <w:i/>
          <w:sz w:val="18"/>
          <w:szCs w:val="28"/>
        </w:rPr>
        <w:t>)</w:t>
      </w:r>
    </w:p>
    <w:p w:rsidR="001922B8" w:rsidRPr="008E0561" w:rsidRDefault="001922B8" w:rsidP="00F6513C">
      <w:pPr>
        <w:jc w:val="center"/>
        <w:rPr>
          <w:rFonts w:ascii="Century Gothic" w:hAnsi="Century Gothic" w:cs="Tahoma"/>
          <w:b/>
          <w:sz w:val="10"/>
          <w:szCs w:val="10"/>
        </w:rPr>
      </w:pPr>
      <w:r w:rsidRPr="008E0561">
        <w:rPr>
          <w:rFonts w:ascii="Century Gothic" w:hAnsi="Century Gothic" w:cs="Tahoma"/>
          <w:b/>
          <w:sz w:val="10"/>
          <w:szCs w:val="10"/>
        </w:rPr>
        <w:t xml:space="preserve"> </w:t>
      </w:r>
    </w:p>
    <w:p w:rsidR="00056764" w:rsidRPr="00056764" w:rsidRDefault="00D65E05" w:rsidP="00056764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E574E1" w:rsidRDefault="00E574E1" w:rsidP="00E574E1">
      <w:pPr>
        <w:numPr>
          <w:ilvl w:val="0"/>
          <w:numId w:val="21"/>
        </w:numPr>
        <w:rPr>
          <w:rFonts w:ascii="Century Gothic" w:hAnsi="Century Gothic" w:cs="Tahoma"/>
        </w:rPr>
        <w:sectPr w:rsidR="00E574E1" w:rsidSect="00F7103F">
          <w:headerReference w:type="default" r:id="rId8"/>
          <w:footerReference w:type="default" r:id="rId9"/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E574E1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8pt;height:16.2pt" o:ole="">
            <v:imagedata r:id="rId10" o:title=""/>
          </v:shape>
          <o:OLEObject Type="Embed" ProgID="Equation.DSMT4" ShapeID="_x0000_i1026" DrawAspect="Content" ObjectID="_1532503406" r:id="rId11"/>
        </w:object>
      </w:r>
    </w:p>
    <w:p w:rsidR="00E574E1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180" w:dyaOrig="320">
          <v:shape id="_x0000_i1027" type="#_x0000_t75" style="width:59.4pt;height:16.2pt" o:ole="">
            <v:imagedata r:id="rId12" o:title=""/>
          </v:shape>
          <o:OLEObject Type="Embed" ProgID="Equation.DSMT4" ShapeID="_x0000_i1027" DrawAspect="Content" ObjectID="_1532503407" r:id="rId13"/>
        </w:object>
      </w:r>
    </w:p>
    <w:p w:rsidR="00E574E1" w:rsidRDefault="00E574E1" w:rsidP="00F31BD2">
      <w:pPr>
        <w:spacing w:line="2400" w:lineRule="auto"/>
        <w:rPr>
          <w:rFonts w:ascii="Century Gothic" w:hAnsi="Century Gothic" w:cs="Tahoma"/>
        </w:rPr>
        <w:sectPr w:rsidR="00E574E1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E574E1" w:rsidRDefault="00D65E05" w:rsidP="00E574E1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E574E1" w:rsidRDefault="00E574E1" w:rsidP="00E574E1">
      <w:pPr>
        <w:numPr>
          <w:ilvl w:val="0"/>
          <w:numId w:val="38"/>
        </w:numPr>
        <w:rPr>
          <w:rFonts w:ascii="Century Gothic" w:hAnsi="Century Gothic" w:cs="Tahoma"/>
        </w:rPr>
        <w:sectPr w:rsidR="00E574E1" w:rsidSect="00F7103F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E574E1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460" w:dyaOrig="320">
          <v:shape id="_x0000_i1029" type="#_x0000_t75" style="width:73.2pt;height:16.2pt" o:ole="">
            <v:imagedata r:id="rId14" o:title=""/>
          </v:shape>
          <o:OLEObject Type="Embed" ProgID="Equation.DSMT4" ShapeID="_x0000_i1029" DrawAspect="Content" ObjectID="_1532503408" r:id="rId15"/>
        </w:object>
      </w:r>
    </w:p>
    <w:p w:rsidR="00E574E1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B10FFB">
        <w:rPr>
          <w:rFonts w:ascii="Century Gothic" w:hAnsi="Century Gothic" w:cs="Tahoma"/>
          <w:position w:val="-4"/>
        </w:rPr>
        <w:object w:dxaOrig="1320" w:dyaOrig="300">
          <v:shape id="_x0000_i1030" type="#_x0000_t75" style="width:66pt;height:15pt" o:ole="">
            <v:imagedata r:id="rId16" o:title=""/>
          </v:shape>
          <o:OLEObject Type="Embed" ProgID="Equation.DSMT4" ShapeID="_x0000_i1030" DrawAspect="Content" ObjectID="_1532503409" r:id="rId17"/>
        </w:object>
      </w:r>
    </w:p>
    <w:p w:rsidR="00E574E1" w:rsidRDefault="00E574E1" w:rsidP="00F31BD2">
      <w:pPr>
        <w:spacing w:line="2400" w:lineRule="auto"/>
        <w:rPr>
          <w:rFonts w:ascii="Century Gothic" w:hAnsi="Century Gothic" w:cs="Tahoma"/>
        </w:rPr>
        <w:sectPr w:rsidR="00E574E1" w:rsidSect="00B10FFB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E574E1" w:rsidRDefault="00D65E05" w:rsidP="003079B4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pict>
          <v:rect id="_x0000_i1031" style="width:511.2pt;height:1pt" o:hralign="center" o:hrstd="t" o:hrnoshade="t" o:hr="t" fillcolor="black" stroked="f"/>
        </w:pict>
      </w:r>
    </w:p>
    <w:p w:rsidR="00B10FFB" w:rsidRDefault="00B10FFB" w:rsidP="00B10FFB">
      <w:pPr>
        <w:numPr>
          <w:ilvl w:val="0"/>
          <w:numId w:val="38"/>
        </w:numPr>
        <w:rPr>
          <w:rFonts w:ascii="Century Gothic" w:hAnsi="Century Gothic" w:cs="Tahoma"/>
        </w:rPr>
        <w:sectPr w:rsidR="00B10FFB" w:rsidSect="00B10FFB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B10FFB" w:rsidRPr="00B10FFB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B10FFB">
        <w:rPr>
          <w:rFonts w:ascii="Century Gothic" w:hAnsi="Century Gothic" w:cs="Tahoma"/>
          <w:position w:val="-6"/>
        </w:rPr>
        <w:object w:dxaOrig="1440" w:dyaOrig="320">
          <v:shape id="_x0000_i1032" type="#_x0000_t75" style="width:1in;height:16.2pt" o:ole="">
            <v:imagedata r:id="rId18" o:title=""/>
          </v:shape>
          <o:OLEObject Type="Embed" ProgID="Equation.DSMT4" ShapeID="_x0000_i1032" DrawAspect="Content" ObjectID="_1532503410" r:id="rId19"/>
        </w:object>
      </w:r>
    </w:p>
    <w:p w:rsidR="00B10FFB" w:rsidRPr="00B10FFB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B10FFB">
        <w:rPr>
          <w:rFonts w:ascii="Century Gothic" w:hAnsi="Century Gothic" w:cs="Tahoma"/>
          <w:position w:val="-6"/>
        </w:rPr>
        <w:object w:dxaOrig="1560" w:dyaOrig="320">
          <v:shape id="_x0000_i1033" type="#_x0000_t75" style="width:78pt;height:16.2pt" o:ole="">
            <v:imagedata r:id="rId20" o:title=""/>
          </v:shape>
          <o:OLEObject Type="Embed" ProgID="Equation.DSMT4" ShapeID="_x0000_i1033" DrawAspect="Content" ObjectID="_1532503411" r:id="rId21"/>
        </w:object>
      </w:r>
    </w:p>
    <w:p w:rsidR="00B10FFB" w:rsidRPr="00B10FFB" w:rsidRDefault="00B10FFB" w:rsidP="00F31BD2">
      <w:pPr>
        <w:spacing w:line="2400" w:lineRule="auto"/>
        <w:rPr>
          <w:rFonts w:ascii="Century Gothic" w:hAnsi="Century Gothic" w:cs="Tahoma"/>
        </w:rPr>
        <w:sectPr w:rsidR="00B10FFB" w:rsidRPr="00B10FFB" w:rsidSect="00B10FFB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E574E1" w:rsidRDefault="00D65E05" w:rsidP="00B10FFB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>
          <v:rect id="_x0000_i1034" style="width:511.2pt;height:1pt" o:hralign="center" o:hrstd="t" o:hrnoshade="t" o:hr="t" fillcolor="black" stroked="f"/>
        </w:pict>
      </w:r>
    </w:p>
    <w:p w:rsidR="00B10FFB" w:rsidRPr="00B10FFB" w:rsidRDefault="00B10FFB" w:rsidP="00B10FFB">
      <w:pPr>
        <w:numPr>
          <w:ilvl w:val="0"/>
          <w:numId w:val="38"/>
        </w:numPr>
        <w:rPr>
          <w:rFonts w:ascii="Century Gothic" w:hAnsi="Century Gothic" w:cs="Tahoma"/>
        </w:rPr>
        <w:sectPr w:rsidR="00B10FFB" w:rsidRPr="00B10FFB" w:rsidSect="00B10FFB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B10FFB" w:rsidRPr="00B10FFB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B10FFB">
        <w:rPr>
          <w:rFonts w:ascii="Century Gothic" w:hAnsi="Century Gothic" w:cs="Tahoma"/>
          <w:position w:val="-6"/>
        </w:rPr>
        <w:object w:dxaOrig="1480" w:dyaOrig="320">
          <v:shape id="_x0000_i1035" type="#_x0000_t75" style="width:73.2pt;height:16.2pt" o:ole="">
            <v:imagedata r:id="rId22" o:title=""/>
          </v:shape>
          <o:OLEObject Type="Embed" ProgID="Equation.DSMT4" ShapeID="_x0000_i1035" DrawAspect="Content" ObjectID="_1532503412" r:id="rId23"/>
        </w:object>
      </w:r>
    </w:p>
    <w:p w:rsidR="00B10FFB" w:rsidRPr="00B10FFB" w:rsidRDefault="00B10FFB" w:rsidP="00F31BD2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B10FFB">
        <w:rPr>
          <w:rFonts w:ascii="Century Gothic" w:hAnsi="Century Gothic" w:cs="Tahoma"/>
          <w:position w:val="-6"/>
        </w:rPr>
        <w:object w:dxaOrig="1460" w:dyaOrig="320">
          <v:shape id="_x0000_i1036" type="#_x0000_t75" style="width:73.2pt;height:16.2pt" o:ole="">
            <v:imagedata r:id="rId24" o:title=""/>
          </v:shape>
          <o:OLEObject Type="Embed" ProgID="Equation.DSMT4" ShapeID="_x0000_i1036" DrawAspect="Content" ObjectID="_1532503413" r:id="rId25"/>
        </w:object>
      </w:r>
    </w:p>
    <w:p w:rsidR="00B10FFB" w:rsidRDefault="00B10FFB" w:rsidP="00F31BD2">
      <w:pPr>
        <w:spacing w:line="2400" w:lineRule="auto"/>
        <w:rPr>
          <w:rFonts w:ascii="Century Gothic" w:hAnsi="Century Gothic" w:cs="Tahoma"/>
        </w:rPr>
        <w:sectPr w:rsidR="00B10FFB" w:rsidSect="00B10FFB">
          <w:type w:val="continuous"/>
          <w:pgSz w:w="12240" w:h="15840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440FF" w:rsidRPr="00A440FF" w:rsidRDefault="00886C59" w:rsidP="00A440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50" style="width:511.2pt;height:3pt" o:hralign="center" o:hrstd="t" o:hrnoshade="t" o:hr="t" fillcolor="black" stroked="f"/>
        </w:pict>
      </w:r>
      <w:r w:rsidR="00A440FF">
        <w:rPr>
          <w:rFonts w:ascii="Century Gothic" w:hAnsi="Century Gothic"/>
          <w:b/>
        </w:rPr>
        <w:t>Solve by taking square roots:</w:t>
      </w:r>
    </w:p>
    <w:p w:rsidR="00A440FF" w:rsidRPr="00056764" w:rsidRDefault="00A440FF" w:rsidP="00A440FF">
      <w:pPr>
        <w:rPr>
          <w:rFonts w:ascii="Century Gothic" w:hAnsi="Century Gothic"/>
          <w:b/>
          <w:sz w:val="16"/>
          <w:szCs w:val="16"/>
        </w:rPr>
      </w:pPr>
    </w:p>
    <w:p w:rsidR="00A440FF" w:rsidRDefault="00A440FF" w:rsidP="00A440FF">
      <w:pPr>
        <w:numPr>
          <w:ilvl w:val="0"/>
          <w:numId w:val="21"/>
        </w:numPr>
        <w:rPr>
          <w:rFonts w:ascii="Century Gothic" w:hAnsi="Century Gothic" w:cs="Tahoma"/>
        </w:rPr>
        <w:sectPr w:rsidR="00A440FF" w:rsidSect="00D65E05">
          <w:headerReference w:type="default" r:id="rId26"/>
          <w:type w:val="continuous"/>
          <w:pgSz w:w="12240" w:h="15840"/>
          <w:pgMar w:top="1008" w:right="1008" w:bottom="864" w:left="1008" w:header="720" w:footer="720" w:gutter="0"/>
          <w:cols w:space="720"/>
          <w:titlePg/>
          <w:docGrid w:linePitch="360"/>
        </w:sectPr>
      </w:pPr>
    </w:p>
    <w:p w:rsidR="00A440FF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300" w:dyaOrig="320">
          <v:shape id="_x0000_i1038" type="#_x0000_t75" style="width:64.8pt;height:16.2pt" o:ole="">
            <v:imagedata r:id="rId27" o:title=""/>
          </v:shape>
          <o:OLEObject Type="Embed" ProgID="Equation.DSMT4" ShapeID="_x0000_i1038" DrawAspect="Content" ObjectID="_1532503414" r:id="rId28"/>
        </w:object>
      </w:r>
    </w:p>
    <w:p w:rsidR="00A440FF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A440FF">
        <w:rPr>
          <w:rFonts w:ascii="Century Gothic" w:hAnsi="Century Gothic" w:cs="Tahoma"/>
          <w:position w:val="-10"/>
        </w:rPr>
        <w:object w:dxaOrig="1300" w:dyaOrig="360">
          <v:shape id="_x0000_i1039" type="#_x0000_t75" style="width:65.4pt;height:18pt" o:ole="">
            <v:imagedata r:id="rId29" o:title=""/>
          </v:shape>
          <o:OLEObject Type="Embed" ProgID="Equation.DSMT4" ShapeID="_x0000_i1039" DrawAspect="Content" ObjectID="_1532503415" r:id="rId30"/>
        </w:object>
      </w:r>
    </w:p>
    <w:p w:rsidR="00A440FF" w:rsidRDefault="00A440FF" w:rsidP="00A440FF">
      <w:pPr>
        <w:spacing w:line="2400" w:lineRule="auto"/>
        <w:rPr>
          <w:rFonts w:ascii="Century Gothic" w:hAnsi="Century Gothic" w:cs="Tahoma"/>
        </w:rPr>
        <w:sectPr w:rsidR="00A440FF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440FF" w:rsidRDefault="00D65E05" w:rsidP="00A440FF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0" style="width:511.2pt;height:1pt" o:hralign="center" o:hrstd="t" o:hrnoshade="t" o:hr="t" fillcolor="black" stroked="f"/>
        </w:pict>
      </w:r>
    </w:p>
    <w:p w:rsidR="00A440FF" w:rsidRDefault="00A440FF" w:rsidP="00A440FF">
      <w:pPr>
        <w:numPr>
          <w:ilvl w:val="0"/>
          <w:numId w:val="38"/>
        </w:numPr>
        <w:rPr>
          <w:rFonts w:ascii="Century Gothic" w:hAnsi="Century Gothic" w:cs="Tahoma"/>
        </w:rPr>
        <w:sectPr w:rsidR="00A440FF" w:rsidSect="00F7103F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A440FF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320" w:dyaOrig="320">
          <v:shape id="_x0000_i1041" type="#_x0000_t75" style="width:66pt;height:16.2pt" o:ole="">
            <v:imagedata r:id="rId31" o:title=""/>
          </v:shape>
          <o:OLEObject Type="Embed" ProgID="Equation.DSMT4" ShapeID="_x0000_i1041" DrawAspect="Content" ObjectID="_1532503416" r:id="rId32"/>
        </w:object>
      </w:r>
    </w:p>
    <w:p w:rsidR="00A440FF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A440FF">
        <w:rPr>
          <w:rFonts w:ascii="Century Gothic" w:hAnsi="Century Gothic" w:cs="Tahoma"/>
          <w:position w:val="-10"/>
        </w:rPr>
        <w:object w:dxaOrig="1660" w:dyaOrig="360">
          <v:shape id="_x0000_i1042" type="#_x0000_t75" style="width:82.8pt;height:18pt" o:ole="">
            <v:imagedata r:id="rId33" o:title=""/>
          </v:shape>
          <o:OLEObject Type="Embed" ProgID="Equation.DSMT4" ShapeID="_x0000_i1042" DrawAspect="Content" ObjectID="_1532503417" r:id="rId34"/>
        </w:object>
      </w:r>
    </w:p>
    <w:p w:rsidR="00A440FF" w:rsidRDefault="00A440FF" w:rsidP="00A440FF">
      <w:pPr>
        <w:spacing w:line="2400" w:lineRule="auto"/>
        <w:rPr>
          <w:rFonts w:ascii="Century Gothic" w:hAnsi="Century Gothic" w:cs="Tahoma"/>
        </w:rPr>
        <w:sectPr w:rsidR="00A440FF" w:rsidSect="00B10FFB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440FF" w:rsidRDefault="00D65E05" w:rsidP="00A440FF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pict>
          <v:rect id="_x0000_i1043" style="width:511.2pt;height:1pt" o:hralign="center" o:hrstd="t" o:hrnoshade="t" o:hr="t" fillcolor="black" stroked="f"/>
        </w:pict>
      </w:r>
    </w:p>
    <w:p w:rsidR="00A440FF" w:rsidRDefault="00A440FF" w:rsidP="00A440FF">
      <w:pPr>
        <w:numPr>
          <w:ilvl w:val="0"/>
          <w:numId w:val="38"/>
        </w:numPr>
        <w:rPr>
          <w:rFonts w:ascii="Century Gothic" w:hAnsi="Century Gothic" w:cs="Tahoma"/>
        </w:rPr>
        <w:sectPr w:rsidR="00A440FF" w:rsidSect="00B10FFB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A440FF" w:rsidRPr="00B10FFB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A440FF">
        <w:rPr>
          <w:rFonts w:ascii="Century Gothic" w:hAnsi="Century Gothic" w:cs="Tahoma"/>
          <w:position w:val="-4"/>
        </w:rPr>
        <w:object w:dxaOrig="960" w:dyaOrig="300">
          <v:shape id="_x0000_i1044" type="#_x0000_t75" style="width:48pt;height:15pt" o:ole="">
            <v:imagedata r:id="rId35" o:title=""/>
          </v:shape>
          <o:OLEObject Type="Embed" ProgID="Equation.DSMT4" ShapeID="_x0000_i1044" DrawAspect="Content" ObjectID="_1532503418" r:id="rId36"/>
        </w:object>
      </w:r>
    </w:p>
    <w:p w:rsidR="00A440FF" w:rsidRPr="00B10FFB" w:rsidRDefault="00A440FF" w:rsidP="00A440FF">
      <w:pPr>
        <w:numPr>
          <w:ilvl w:val="0"/>
          <w:numId w:val="38"/>
        </w:numPr>
        <w:spacing w:line="2400" w:lineRule="auto"/>
        <w:rPr>
          <w:rFonts w:ascii="Century Gothic" w:hAnsi="Century Gothic" w:cs="Tahoma"/>
        </w:rPr>
      </w:pPr>
      <w:r w:rsidRPr="00A440FF">
        <w:rPr>
          <w:rFonts w:ascii="Century Gothic" w:hAnsi="Century Gothic" w:cs="Tahoma"/>
          <w:position w:val="-10"/>
        </w:rPr>
        <w:object w:dxaOrig="1640" w:dyaOrig="360">
          <v:shape id="_x0000_i1045" type="#_x0000_t75" style="width:82.2pt;height:18pt" o:ole="">
            <v:imagedata r:id="rId37" o:title=""/>
          </v:shape>
          <o:OLEObject Type="Embed" ProgID="Equation.DSMT4" ShapeID="_x0000_i1045" DrawAspect="Content" ObjectID="_1532503419" r:id="rId38"/>
        </w:object>
      </w:r>
    </w:p>
    <w:p w:rsidR="00A440FF" w:rsidRPr="00B10FFB" w:rsidRDefault="00A440FF" w:rsidP="00A440FF">
      <w:pPr>
        <w:spacing w:line="2400" w:lineRule="auto"/>
        <w:rPr>
          <w:rFonts w:ascii="Century Gothic" w:hAnsi="Century Gothic" w:cs="Tahoma"/>
        </w:rPr>
        <w:sectPr w:rsidR="00A440FF" w:rsidRPr="00B10FFB" w:rsidSect="00B10FFB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440FF" w:rsidRDefault="00D65E05" w:rsidP="00A440FF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>
          <v:rect id="_x0000_i1046" style="width:511.2pt;height:1pt" o:hralign="center" o:hrstd="t" o:hrnoshade="t" o:hr="t" fillcolor="black" stroked="f"/>
        </w:pict>
      </w:r>
    </w:p>
    <w:p w:rsidR="00A440FF" w:rsidRPr="00B10FFB" w:rsidRDefault="00A440FF" w:rsidP="00A440FF">
      <w:pPr>
        <w:numPr>
          <w:ilvl w:val="0"/>
          <w:numId w:val="38"/>
        </w:numPr>
        <w:rPr>
          <w:rFonts w:ascii="Century Gothic" w:hAnsi="Century Gothic" w:cs="Tahoma"/>
        </w:rPr>
        <w:sectPr w:rsidR="00A440FF" w:rsidRPr="00B10FFB" w:rsidSect="00B10FFB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A440FF" w:rsidRPr="00B10FFB" w:rsidRDefault="00A440FF" w:rsidP="00A440FF">
      <w:pPr>
        <w:spacing w:line="2400" w:lineRule="auto"/>
        <w:ind w:left="720"/>
        <w:rPr>
          <w:rFonts w:ascii="Century Gothic" w:hAnsi="Century Gothic" w:cs="Tahoma"/>
        </w:rPr>
      </w:pPr>
      <w:bookmarkStart w:id="0" w:name="_GoBack"/>
      <w:bookmarkEnd w:id="0"/>
    </w:p>
    <w:p w:rsidR="00F7103F" w:rsidRDefault="00F7103F" w:rsidP="00F7103F">
      <w:pPr>
        <w:rPr>
          <w:rFonts w:ascii="Century Gothic" w:hAnsi="Century Gothic" w:cs="Tahoma"/>
        </w:rPr>
      </w:pPr>
    </w:p>
    <w:sectPr w:rsidR="00F7103F" w:rsidSect="00F7103F">
      <w:type w:val="continuous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80" w:rsidRDefault="007C0180">
      <w:r>
        <w:separator/>
      </w:r>
    </w:p>
  </w:endnote>
  <w:endnote w:type="continuationSeparator" w:id="0">
    <w:p w:rsidR="007C0180" w:rsidRDefault="007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40" w:rsidRDefault="00384440">
    <w:pPr>
      <w:pStyle w:val="Footer"/>
    </w:pPr>
    <w:r>
      <w:rPr>
        <w:rFonts w:ascii="Century Gothic" w:hAnsi="Century Gothic"/>
        <w:b/>
        <w:sz w:val="16"/>
        <w:szCs w:val="16"/>
      </w:rPr>
      <w:pict>
        <v:rect id="_x0000_i1047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80" w:rsidRDefault="007C0180">
      <w:r>
        <w:separator/>
      </w:r>
    </w:p>
  </w:footnote>
  <w:footnote w:type="continuationSeparator" w:id="0">
    <w:p w:rsidR="007C0180" w:rsidRDefault="007C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E" w:rsidRPr="00950D74" w:rsidRDefault="00B65169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A830DE">
      <w:rPr>
        <w:rFonts w:ascii="Century Gothic" w:hAnsi="Century Gothic"/>
      </w:rPr>
      <w:tab/>
      <w:t xml:space="preserve">                      </w:t>
    </w:r>
    <w:r w:rsidR="007F22F4">
      <w:rPr>
        <w:rFonts w:ascii="Century Gothic" w:hAnsi="Century Gothic"/>
      </w:rPr>
      <w:tab/>
    </w:r>
    <w:r>
      <w:rPr>
        <w:rFonts w:ascii="Century Gothic" w:hAnsi="Century Gothic"/>
      </w:rPr>
      <w:t>1B.</w:t>
    </w:r>
    <w:r w:rsidR="0028599E">
      <w:rPr>
        <w:rFonts w:ascii="Century Gothic" w:hAnsi="Century Gothic"/>
      </w:rPr>
      <w:t>2</w:t>
    </w:r>
    <w:r w:rsidR="00A830DE">
      <w:rPr>
        <w:rFonts w:ascii="Century Gothic" w:hAnsi="Century Gothic"/>
      </w:rPr>
      <w:t xml:space="preserve"> – </w:t>
    </w:r>
    <w:r w:rsidR="00A34A9B">
      <w:rPr>
        <w:rFonts w:ascii="Century Gothic" w:hAnsi="Century Gothic"/>
      </w:rPr>
      <w:t>H</w:t>
    </w:r>
    <w:r w:rsidR="00B10FFB">
      <w:rPr>
        <w:rFonts w:ascii="Century Gothic" w:hAnsi="Century Gothic"/>
      </w:rPr>
      <w:t>W</w:t>
    </w:r>
    <w:r w:rsidR="00A830DE">
      <w:rPr>
        <w:rFonts w:ascii="Century Gothic" w:hAnsi="Century Gothic"/>
      </w:rPr>
      <w:t xml:space="preserve"> </w:t>
    </w:r>
  </w:p>
  <w:p w:rsidR="0028599E" w:rsidRDefault="002859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FF" w:rsidRPr="00950D74" w:rsidRDefault="00A440FF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 xml:space="preserve">1B.2 – HW </w:t>
    </w:r>
  </w:p>
  <w:p w:rsidR="00A440FF" w:rsidRDefault="00A440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9"/>
    <w:multiLevelType w:val="multilevel"/>
    <w:tmpl w:val="5BD45CE4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DD"/>
    <w:multiLevelType w:val="hybridMultilevel"/>
    <w:tmpl w:val="2D36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3834"/>
    <w:multiLevelType w:val="hybridMultilevel"/>
    <w:tmpl w:val="CD001B08"/>
    <w:lvl w:ilvl="0" w:tplc="623E4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C7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06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34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CF7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F7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4F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09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833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7D0"/>
    <w:multiLevelType w:val="hybridMultilevel"/>
    <w:tmpl w:val="3F82BEDC"/>
    <w:lvl w:ilvl="0" w:tplc="999E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E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0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2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2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006980"/>
    <w:multiLevelType w:val="hybridMultilevel"/>
    <w:tmpl w:val="A032065C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B1D"/>
    <w:multiLevelType w:val="hybridMultilevel"/>
    <w:tmpl w:val="75B4E42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1A3F"/>
    <w:multiLevelType w:val="hybridMultilevel"/>
    <w:tmpl w:val="43AEC92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73675"/>
    <w:multiLevelType w:val="hybridMultilevel"/>
    <w:tmpl w:val="B954806E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A063A"/>
    <w:multiLevelType w:val="hybridMultilevel"/>
    <w:tmpl w:val="664E25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79D"/>
    <w:multiLevelType w:val="hybridMultilevel"/>
    <w:tmpl w:val="DB9EB982"/>
    <w:lvl w:ilvl="0" w:tplc="66E4AA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61B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1E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08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3B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6E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9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CA8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4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28E7"/>
    <w:multiLevelType w:val="hybridMultilevel"/>
    <w:tmpl w:val="BFDCF032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52795"/>
    <w:multiLevelType w:val="hybridMultilevel"/>
    <w:tmpl w:val="6A5C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448C"/>
    <w:multiLevelType w:val="hybridMultilevel"/>
    <w:tmpl w:val="FAD0A3B8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548B"/>
    <w:multiLevelType w:val="hybridMultilevel"/>
    <w:tmpl w:val="60006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70EB8"/>
    <w:multiLevelType w:val="hybridMultilevel"/>
    <w:tmpl w:val="2BB2CAD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60F3B"/>
    <w:multiLevelType w:val="hybridMultilevel"/>
    <w:tmpl w:val="DF40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05AA6"/>
    <w:multiLevelType w:val="hybridMultilevel"/>
    <w:tmpl w:val="389A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242DE"/>
    <w:multiLevelType w:val="hybridMultilevel"/>
    <w:tmpl w:val="1586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64690"/>
    <w:multiLevelType w:val="hybridMultilevel"/>
    <w:tmpl w:val="8BC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126C"/>
    <w:multiLevelType w:val="hybridMultilevel"/>
    <w:tmpl w:val="99829E6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A48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7884"/>
    <w:multiLevelType w:val="hybridMultilevel"/>
    <w:tmpl w:val="88522FE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C73EA"/>
    <w:multiLevelType w:val="hybridMultilevel"/>
    <w:tmpl w:val="E62E2B7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483B"/>
    <w:multiLevelType w:val="hybridMultilevel"/>
    <w:tmpl w:val="929ABD48"/>
    <w:lvl w:ilvl="0" w:tplc="0E449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6BB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FA2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7E38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E85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1E9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A0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065C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44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E72B4"/>
    <w:multiLevelType w:val="hybridMultilevel"/>
    <w:tmpl w:val="FF9ED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DB7"/>
    <w:multiLevelType w:val="hybridMultilevel"/>
    <w:tmpl w:val="B69ADE9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62D59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440F6"/>
    <w:multiLevelType w:val="hybridMultilevel"/>
    <w:tmpl w:val="A5E60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E5B42"/>
    <w:multiLevelType w:val="hybridMultilevel"/>
    <w:tmpl w:val="5FCEE9E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2542"/>
    <w:multiLevelType w:val="hybridMultilevel"/>
    <w:tmpl w:val="FF2CC50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864BB"/>
    <w:multiLevelType w:val="hybridMultilevel"/>
    <w:tmpl w:val="2A8A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B4E67"/>
    <w:multiLevelType w:val="hybridMultilevel"/>
    <w:tmpl w:val="26C010A2"/>
    <w:lvl w:ilvl="0" w:tplc="5E2E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2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4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0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E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0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C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A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C33FC5"/>
    <w:multiLevelType w:val="hybridMultilevel"/>
    <w:tmpl w:val="369A3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11C8B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75109"/>
    <w:multiLevelType w:val="hybridMultilevel"/>
    <w:tmpl w:val="2CCE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B0296"/>
    <w:multiLevelType w:val="hybridMultilevel"/>
    <w:tmpl w:val="A2DA298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D4D22"/>
    <w:multiLevelType w:val="multilevel"/>
    <w:tmpl w:val="FAD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235BE"/>
    <w:multiLevelType w:val="hybridMultilevel"/>
    <w:tmpl w:val="CD5CF29C"/>
    <w:lvl w:ilvl="0" w:tplc="E4ECCF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6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F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9F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E7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E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A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A3569"/>
    <w:multiLevelType w:val="hybridMultilevel"/>
    <w:tmpl w:val="95D6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8"/>
  </w:num>
  <w:num w:numId="4">
    <w:abstractNumId w:val="4"/>
  </w:num>
  <w:num w:numId="5">
    <w:abstractNumId w:val="15"/>
  </w:num>
  <w:num w:numId="6">
    <w:abstractNumId w:val="12"/>
  </w:num>
  <w:num w:numId="7">
    <w:abstractNumId w:val="35"/>
  </w:num>
  <w:num w:numId="8">
    <w:abstractNumId w:val="27"/>
  </w:num>
  <w:num w:numId="9">
    <w:abstractNumId w:val="1"/>
  </w:num>
  <w:num w:numId="10">
    <w:abstractNumId w:val="19"/>
  </w:num>
  <w:num w:numId="11">
    <w:abstractNumId w:val="0"/>
  </w:num>
  <w:num w:numId="12">
    <w:abstractNumId w:val="5"/>
  </w:num>
  <w:num w:numId="13">
    <w:abstractNumId w:val="8"/>
  </w:num>
  <w:num w:numId="14">
    <w:abstractNumId w:val="34"/>
  </w:num>
  <w:num w:numId="15">
    <w:abstractNumId w:val="24"/>
  </w:num>
  <w:num w:numId="16">
    <w:abstractNumId w:val="21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25"/>
  </w:num>
  <w:num w:numId="22">
    <w:abstractNumId w:val="2"/>
  </w:num>
  <w:num w:numId="23">
    <w:abstractNumId w:val="20"/>
  </w:num>
  <w:num w:numId="24">
    <w:abstractNumId w:val="16"/>
  </w:num>
  <w:num w:numId="25">
    <w:abstractNumId w:val="6"/>
  </w:num>
  <w:num w:numId="26">
    <w:abstractNumId w:val="10"/>
  </w:num>
  <w:num w:numId="27">
    <w:abstractNumId w:val="7"/>
  </w:num>
  <w:num w:numId="28">
    <w:abstractNumId w:val="14"/>
  </w:num>
  <w:num w:numId="29">
    <w:abstractNumId w:val="22"/>
  </w:num>
  <w:num w:numId="30">
    <w:abstractNumId w:val="36"/>
  </w:num>
  <w:num w:numId="31">
    <w:abstractNumId w:val="9"/>
  </w:num>
  <w:num w:numId="32">
    <w:abstractNumId w:val="37"/>
  </w:num>
  <w:num w:numId="33">
    <w:abstractNumId w:val="29"/>
  </w:num>
  <w:num w:numId="34">
    <w:abstractNumId w:val="18"/>
  </w:num>
  <w:num w:numId="35">
    <w:abstractNumId w:val="30"/>
  </w:num>
  <w:num w:numId="36">
    <w:abstractNumId w:val="31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9"/>
    <w:rsid w:val="00002AAA"/>
    <w:rsid w:val="00014EA7"/>
    <w:rsid w:val="000150D7"/>
    <w:rsid w:val="0001606D"/>
    <w:rsid w:val="000548E1"/>
    <w:rsid w:val="00056764"/>
    <w:rsid w:val="00067A61"/>
    <w:rsid w:val="00077A9E"/>
    <w:rsid w:val="00081354"/>
    <w:rsid w:val="001145A8"/>
    <w:rsid w:val="00135642"/>
    <w:rsid w:val="0016354E"/>
    <w:rsid w:val="00175ADE"/>
    <w:rsid w:val="001922B8"/>
    <w:rsid w:val="0019498D"/>
    <w:rsid w:val="001C31AD"/>
    <w:rsid w:val="001C64D4"/>
    <w:rsid w:val="001D2B33"/>
    <w:rsid w:val="001D3659"/>
    <w:rsid w:val="00202E49"/>
    <w:rsid w:val="00203CE3"/>
    <w:rsid w:val="00215528"/>
    <w:rsid w:val="0023377E"/>
    <w:rsid w:val="00235C6D"/>
    <w:rsid w:val="0028599E"/>
    <w:rsid w:val="00285DE5"/>
    <w:rsid w:val="00287926"/>
    <w:rsid w:val="002F6779"/>
    <w:rsid w:val="003079B4"/>
    <w:rsid w:val="00375438"/>
    <w:rsid w:val="00384440"/>
    <w:rsid w:val="003B604C"/>
    <w:rsid w:val="003D0F53"/>
    <w:rsid w:val="003D5D0F"/>
    <w:rsid w:val="00487B9E"/>
    <w:rsid w:val="004E26C2"/>
    <w:rsid w:val="00533449"/>
    <w:rsid w:val="005879CE"/>
    <w:rsid w:val="005A4BFA"/>
    <w:rsid w:val="005B129E"/>
    <w:rsid w:val="005F6378"/>
    <w:rsid w:val="00617060"/>
    <w:rsid w:val="00624BDA"/>
    <w:rsid w:val="006B692C"/>
    <w:rsid w:val="006C247F"/>
    <w:rsid w:val="006F171F"/>
    <w:rsid w:val="00714CF6"/>
    <w:rsid w:val="007162FF"/>
    <w:rsid w:val="007A15CE"/>
    <w:rsid w:val="007C0180"/>
    <w:rsid w:val="007D3CA3"/>
    <w:rsid w:val="007F22F4"/>
    <w:rsid w:val="00805929"/>
    <w:rsid w:val="00814C8F"/>
    <w:rsid w:val="00815D84"/>
    <w:rsid w:val="00840C12"/>
    <w:rsid w:val="00882101"/>
    <w:rsid w:val="00886C59"/>
    <w:rsid w:val="00887FF1"/>
    <w:rsid w:val="00893BEC"/>
    <w:rsid w:val="008B0CD9"/>
    <w:rsid w:val="008E0561"/>
    <w:rsid w:val="008F07A7"/>
    <w:rsid w:val="008F0914"/>
    <w:rsid w:val="008F1D95"/>
    <w:rsid w:val="00903D5F"/>
    <w:rsid w:val="009074E6"/>
    <w:rsid w:val="00912842"/>
    <w:rsid w:val="00924383"/>
    <w:rsid w:val="00942BA6"/>
    <w:rsid w:val="00950D74"/>
    <w:rsid w:val="00951AD9"/>
    <w:rsid w:val="00973DCF"/>
    <w:rsid w:val="009A4E23"/>
    <w:rsid w:val="009D097D"/>
    <w:rsid w:val="009F1C44"/>
    <w:rsid w:val="00A10D3A"/>
    <w:rsid w:val="00A201D9"/>
    <w:rsid w:val="00A2792E"/>
    <w:rsid w:val="00A34A9B"/>
    <w:rsid w:val="00A440FF"/>
    <w:rsid w:val="00A4530B"/>
    <w:rsid w:val="00A477FA"/>
    <w:rsid w:val="00A830DE"/>
    <w:rsid w:val="00AA122B"/>
    <w:rsid w:val="00AA5AFD"/>
    <w:rsid w:val="00AA7286"/>
    <w:rsid w:val="00AD12E7"/>
    <w:rsid w:val="00AF6941"/>
    <w:rsid w:val="00B10FFB"/>
    <w:rsid w:val="00B15B28"/>
    <w:rsid w:val="00B33908"/>
    <w:rsid w:val="00B65169"/>
    <w:rsid w:val="00B91FC8"/>
    <w:rsid w:val="00B9238F"/>
    <w:rsid w:val="00BA0C8B"/>
    <w:rsid w:val="00BE3714"/>
    <w:rsid w:val="00C12B1A"/>
    <w:rsid w:val="00C14AAF"/>
    <w:rsid w:val="00C14BAF"/>
    <w:rsid w:val="00C21F61"/>
    <w:rsid w:val="00C3116B"/>
    <w:rsid w:val="00C63631"/>
    <w:rsid w:val="00CA0289"/>
    <w:rsid w:val="00CA0EC1"/>
    <w:rsid w:val="00CB334C"/>
    <w:rsid w:val="00CC3623"/>
    <w:rsid w:val="00CC79E3"/>
    <w:rsid w:val="00CD3155"/>
    <w:rsid w:val="00D27EAC"/>
    <w:rsid w:val="00D43EDF"/>
    <w:rsid w:val="00D65E05"/>
    <w:rsid w:val="00D93F28"/>
    <w:rsid w:val="00DC2843"/>
    <w:rsid w:val="00E034D7"/>
    <w:rsid w:val="00E32226"/>
    <w:rsid w:val="00E406FC"/>
    <w:rsid w:val="00E56F08"/>
    <w:rsid w:val="00E574E1"/>
    <w:rsid w:val="00EE65B3"/>
    <w:rsid w:val="00F31BD2"/>
    <w:rsid w:val="00F31F77"/>
    <w:rsid w:val="00F514F9"/>
    <w:rsid w:val="00F5396E"/>
    <w:rsid w:val="00F6513C"/>
    <w:rsid w:val="00F7103F"/>
    <w:rsid w:val="00F90A5D"/>
    <w:rsid w:val="00FB6322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72E46"/>
  <w15:docId w15:val="{630AE9BC-66D7-4F98-9B22-88B8976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BA52-2C87-4DB4-979F-1B0EA2B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Allerie Sweet</cp:lastModifiedBy>
  <cp:revision>13</cp:revision>
  <cp:lastPrinted>2016-08-12T14:22:00Z</cp:lastPrinted>
  <dcterms:created xsi:type="dcterms:W3CDTF">2014-09-22T15:00:00Z</dcterms:created>
  <dcterms:modified xsi:type="dcterms:W3CDTF">2016-08-12T14:37:00Z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